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C1" w:rsidRPr="009655C1" w:rsidRDefault="009655C1" w:rsidP="009655C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u w:val="single"/>
        </w:rPr>
      </w:pPr>
      <w:bookmarkStart w:id="0" w:name="_GoBack"/>
      <w:bookmarkEnd w:id="0"/>
      <w:r w:rsidRPr="009655C1">
        <w:rPr>
          <w:rFonts w:ascii="Arial" w:hAnsi="Arial" w:cs="Arial"/>
          <w:sz w:val="20"/>
          <w:u w:val="single"/>
        </w:rPr>
        <w:t>Allegato 3</w:t>
      </w:r>
    </w:p>
    <w:p w:rsidR="009655C1" w:rsidRDefault="009655C1" w:rsidP="00C5155C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C5155C" w:rsidRDefault="00C5155C" w:rsidP="00C5155C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FACSIMILE CARTELLO DA ESPORRE IN PROSSIMITA’ DEGLI APPARECCHI PER L’ABBRONZATURA</w:t>
      </w:r>
    </w:p>
    <w:p w:rsidR="00C5155C" w:rsidRDefault="00C5155C" w:rsidP="00C5155C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C5155C" w:rsidRPr="00A03C77" w:rsidRDefault="00C5155C" w:rsidP="00C515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A03C77">
        <w:rPr>
          <w:rFonts w:ascii="Arial" w:hAnsi="Arial" w:cs="Arial"/>
          <w:b/>
          <w:color w:val="FF0000"/>
          <w:sz w:val="28"/>
          <w:szCs w:val="20"/>
        </w:rPr>
        <w:t xml:space="preserve">DIVIETI, PRECAUZIONI E RACCOMANDAZIONI PER </w:t>
      </w:r>
      <w:smartTag w:uri="urn:schemas-microsoft-com:office:smarttags" w:element="PersonName">
        <w:smartTagPr>
          <w:attr w:name="ProductID" w:val="LA SALUTE DEGLI UTILIZZATORI"/>
        </w:smartTagPr>
        <w:smartTag w:uri="urn:schemas-microsoft-com:office:smarttags" w:element="PersonName">
          <w:smartTagPr>
            <w:attr w:name="ProductID" w:val="LA SALUTE DEGLI"/>
          </w:smartTagPr>
          <w:r w:rsidRPr="00A03C77">
            <w:rPr>
              <w:rFonts w:ascii="Arial" w:hAnsi="Arial" w:cs="Arial"/>
              <w:b/>
              <w:color w:val="FF0000"/>
              <w:sz w:val="28"/>
              <w:szCs w:val="20"/>
            </w:rPr>
            <w:t>LA SALUTE DEGLI</w:t>
          </w:r>
        </w:smartTag>
        <w:r w:rsidRPr="00A03C77">
          <w:rPr>
            <w:rFonts w:ascii="Arial" w:hAnsi="Arial" w:cs="Arial"/>
            <w:b/>
            <w:color w:val="FF0000"/>
            <w:sz w:val="28"/>
            <w:szCs w:val="20"/>
          </w:rPr>
          <w:t xml:space="preserve"> UTILIZZATORI</w:t>
        </w:r>
      </w:smartTag>
      <w:r w:rsidRPr="00A03C77">
        <w:rPr>
          <w:rFonts w:ascii="Arial" w:hAnsi="Arial" w:cs="Arial"/>
          <w:b/>
          <w:color w:val="FF0000"/>
          <w:sz w:val="28"/>
          <w:szCs w:val="20"/>
        </w:rPr>
        <w:t xml:space="preserve"> DI APPARECCHI PER L’ABBRONZATURA</w:t>
      </w:r>
    </w:p>
    <w:p w:rsidR="00A03C77" w:rsidRDefault="00A03C77" w:rsidP="00C5155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5155C" w:rsidRDefault="00C5155C" w:rsidP="00C5155C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(</w:t>
      </w:r>
      <w:r w:rsidRPr="00E5065C">
        <w:rPr>
          <w:rFonts w:ascii="Arial" w:hAnsi="Arial" w:cs="Arial"/>
          <w:sz w:val="20"/>
          <w:szCs w:val="20"/>
        </w:rPr>
        <w:t>Decreto Interministeriale del 12/5/2011 n. 110 pubblicato sulla Gazzetta Ufficiale n. 163 del 15/7/2011)</w:t>
      </w:r>
    </w:p>
    <w:p w:rsidR="00C5155C" w:rsidRDefault="00C5155C" w:rsidP="00C5155C">
      <w:pPr>
        <w:autoSpaceDE w:val="0"/>
        <w:autoSpaceDN w:val="0"/>
        <w:adjustRightInd w:val="0"/>
        <w:jc w:val="center"/>
        <w:rPr>
          <w:rFonts w:ascii="Verdana" w:hAnsi="Verdana" w:cs="Arial"/>
          <w:b/>
          <w:smallCaps/>
          <w:color w:val="006699"/>
          <w:sz w:val="23"/>
          <w:szCs w:val="20"/>
        </w:rPr>
      </w:pPr>
    </w:p>
    <w:p w:rsidR="00C5155C" w:rsidRDefault="00C5155C" w:rsidP="00C5155C">
      <w:pPr>
        <w:pStyle w:val="Titolo2"/>
        <w:jc w:val="center"/>
        <w:rPr>
          <w:rFonts w:ascii="Verdana" w:hAnsi="Verdana" w:cs="Arial"/>
          <w:b/>
          <w:i w:val="0"/>
          <w:smallCaps/>
          <w:sz w:val="23"/>
          <w:szCs w:val="20"/>
        </w:rPr>
      </w:pPr>
    </w:p>
    <w:p w:rsidR="00C5155C" w:rsidRPr="00A03C77" w:rsidRDefault="00C5155C" w:rsidP="00C5155C">
      <w:pPr>
        <w:pStyle w:val="Titolo2"/>
        <w:jc w:val="center"/>
        <w:rPr>
          <w:rFonts w:ascii="Verdana" w:hAnsi="Verdana" w:cs="Arial"/>
          <w:b/>
          <w:i w:val="0"/>
          <w:smallCaps/>
          <w:color w:val="FF0000"/>
          <w:sz w:val="23"/>
          <w:szCs w:val="20"/>
        </w:rPr>
      </w:pPr>
      <w:r w:rsidRPr="00A03C77">
        <w:rPr>
          <w:rFonts w:ascii="Verdana" w:hAnsi="Verdana" w:cs="Arial"/>
          <w:b/>
          <w:i w:val="0"/>
          <w:smallCaps/>
          <w:color w:val="FF0000"/>
          <w:sz w:val="23"/>
          <w:szCs w:val="20"/>
        </w:rPr>
        <w:t>INDICAZIONI</w:t>
      </w:r>
    </w:p>
    <w:p w:rsidR="00C5155C" w:rsidRDefault="00C5155C" w:rsidP="00C5155C">
      <w:pPr>
        <w:jc w:val="both"/>
        <w:rPr>
          <w:rFonts w:ascii="Arial" w:hAnsi="Arial" w:cs="Arial"/>
          <w:sz w:val="20"/>
          <w:szCs w:val="20"/>
        </w:rPr>
      </w:pPr>
    </w:p>
    <w:p w:rsidR="00C5155C" w:rsidRDefault="00C5155C" w:rsidP="00C5155C">
      <w:pPr>
        <w:jc w:val="both"/>
        <w:rPr>
          <w:rFonts w:ascii="Arial" w:hAnsi="Arial" w:cs="Arial"/>
          <w:sz w:val="20"/>
          <w:szCs w:val="20"/>
        </w:rPr>
      </w:pPr>
    </w:p>
    <w:p w:rsidR="00C5155C" w:rsidRPr="006C1F22" w:rsidRDefault="00C5155C" w:rsidP="00C515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E’</w:t>
      </w:r>
      <w:r>
        <w:rPr>
          <w:rFonts w:ascii="Arial" w:hAnsi="Arial" w:cs="Arial"/>
          <w:sz w:val="20"/>
          <w:szCs w:val="20"/>
        </w:rPr>
        <w:t xml:space="preserve"> </w:t>
      </w:r>
      <w:r w:rsidRPr="00C477C7">
        <w:rPr>
          <w:rFonts w:ascii="Arial" w:hAnsi="Arial" w:cs="Arial"/>
          <w:sz w:val="20"/>
          <w:szCs w:val="20"/>
        </w:rPr>
        <w:t xml:space="preserve">sconsigliata l'utilizzazione </w:t>
      </w:r>
      <w:r>
        <w:rPr>
          <w:rFonts w:ascii="Arial" w:hAnsi="Arial" w:cs="Arial"/>
          <w:sz w:val="20"/>
          <w:szCs w:val="20"/>
        </w:rPr>
        <w:t xml:space="preserve">degli apparecchi per l’abbronzatura </w:t>
      </w:r>
      <w:r w:rsidRPr="00C477C7">
        <w:rPr>
          <w:rFonts w:ascii="Arial" w:hAnsi="Arial" w:cs="Arial"/>
          <w:sz w:val="20"/>
          <w:szCs w:val="20"/>
        </w:rPr>
        <w:t>a coloro che appartengono alle seguenti categorie</w:t>
      </w:r>
      <w:r>
        <w:rPr>
          <w:rFonts w:ascii="Arial" w:hAnsi="Arial" w:cs="Arial"/>
          <w:sz w:val="20"/>
          <w:szCs w:val="20"/>
        </w:rPr>
        <w:t>:</w:t>
      </w:r>
      <w:r w:rsidRPr="006C1F22">
        <w:rPr>
          <w:rFonts w:ascii="Arial" w:hAnsi="Arial" w:cs="Arial"/>
          <w:sz w:val="20"/>
          <w:szCs w:val="20"/>
        </w:rPr>
        <w:t xml:space="preserve"> </w:t>
      </w:r>
    </w:p>
    <w:p w:rsidR="00C5155C" w:rsidRPr="006C1F22" w:rsidRDefault="00C5155C" w:rsidP="00C5155C">
      <w:pPr>
        <w:jc w:val="both"/>
        <w:rPr>
          <w:rFonts w:ascii="Arial" w:hAnsi="Arial" w:cs="Arial"/>
          <w:sz w:val="20"/>
          <w:szCs w:val="20"/>
        </w:rPr>
      </w:pPr>
    </w:p>
    <w:p w:rsidR="00C5155C" w:rsidRPr="006C1F22" w:rsidRDefault="00C5155C" w:rsidP="00C515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Soggetti con un elevato numero di nevi (&gt; 25).   </w:t>
      </w:r>
    </w:p>
    <w:p w:rsidR="00C5155C" w:rsidRPr="006C1F22" w:rsidRDefault="00C5155C" w:rsidP="00C515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Soggetti che tendono a produrre lentiggini.  </w:t>
      </w:r>
    </w:p>
    <w:p w:rsidR="00C5155C" w:rsidRPr="006C1F22" w:rsidRDefault="00C5155C" w:rsidP="00C515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Individui con una storia personale di frequenti ustioni  solari  in  età infantile e nell'adolescenza.   </w:t>
      </w:r>
    </w:p>
    <w:p w:rsidR="00C5155C" w:rsidRPr="006C1F22" w:rsidRDefault="00C5155C" w:rsidP="00C5155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Persone che assumono farmaci.  In questo caso, si dovrebbe  chiedere  il parere del medico curante per appurare se essi  possano  aumentare  la propria </w:t>
      </w:r>
      <w:proofErr w:type="spellStart"/>
      <w:r w:rsidRPr="006C1F22">
        <w:rPr>
          <w:rFonts w:ascii="Arial" w:hAnsi="Arial" w:cs="Arial"/>
          <w:sz w:val="20"/>
          <w:szCs w:val="20"/>
        </w:rPr>
        <w:t>fotosensibilita'</w:t>
      </w:r>
      <w:proofErr w:type="spellEnd"/>
      <w:r w:rsidRPr="006C1F22">
        <w:rPr>
          <w:rFonts w:ascii="Arial" w:hAnsi="Arial" w:cs="Arial"/>
          <w:sz w:val="20"/>
          <w:szCs w:val="20"/>
        </w:rPr>
        <w:t xml:space="preserve"> agli UV.   </w:t>
      </w:r>
    </w:p>
    <w:p w:rsidR="00C5155C" w:rsidRDefault="00C5155C" w:rsidP="00C5155C">
      <w:pPr>
        <w:jc w:val="both"/>
        <w:rPr>
          <w:rFonts w:ascii="Arial" w:hAnsi="Arial" w:cs="Arial"/>
          <w:b/>
          <w:bCs/>
        </w:rPr>
      </w:pPr>
    </w:p>
    <w:p w:rsidR="00C5155C" w:rsidRPr="00A03C77" w:rsidRDefault="00C5155C" w:rsidP="00C5155C">
      <w:pPr>
        <w:jc w:val="center"/>
        <w:rPr>
          <w:rFonts w:ascii="Verdana" w:hAnsi="Verdana" w:cs="Arial"/>
          <w:b/>
          <w:smallCaps/>
          <w:color w:val="FF0000"/>
          <w:sz w:val="23"/>
          <w:szCs w:val="20"/>
        </w:rPr>
      </w:pPr>
      <w:r w:rsidRPr="00A03C77">
        <w:rPr>
          <w:rFonts w:ascii="Verdana" w:hAnsi="Verdana" w:cs="Arial"/>
          <w:b/>
          <w:smallCaps/>
          <w:color w:val="FF0000"/>
          <w:sz w:val="23"/>
          <w:szCs w:val="20"/>
        </w:rPr>
        <w:t>RACCOMANDAZIONI</w:t>
      </w:r>
    </w:p>
    <w:p w:rsidR="00C5155C" w:rsidRDefault="00C5155C" w:rsidP="00C5155C">
      <w:pPr>
        <w:jc w:val="both"/>
        <w:rPr>
          <w:rFonts w:ascii="Arial" w:hAnsi="Arial" w:cs="Arial"/>
          <w:sz w:val="20"/>
          <w:szCs w:val="20"/>
        </w:rPr>
      </w:pPr>
    </w:p>
    <w:p w:rsidR="00C5155C" w:rsidRPr="006C1F22" w:rsidRDefault="00C5155C" w:rsidP="00C5155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Non si espongano soggetti che non si abbronzano o che  si  scottano  facilmente alla esposizione naturale al sole (fototipo I e II)   </w:t>
      </w:r>
    </w:p>
    <w:p w:rsidR="00C5155C" w:rsidRPr="006C1F22" w:rsidRDefault="00C5155C" w:rsidP="00C5155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Non esporsi al sole per 48 ore dopo una seduta abbronzante   </w:t>
      </w:r>
    </w:p>
    <w:p w:rsidR="00C5155C" w:rsidRPr="006C1F22" w:rsidRDefault="00C5155C" w:rsidP="00C5155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Indossare gli occhialetti protettivi   </w:t>
      </w:r>
    </w:p>
    <w:p w:rsidR="00C5155C" w:rsidRPr="006C1F22" w:rsidRDefault="00C5155C" w:rsidP="00C5155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Non si espongano soggetti con la pelle danneggiata dal sole.   </w:t>
      </w:r>
    </w:p>
    <w:p w:rsidR="00C5155C" w:rsidRPr="006C1F22" w:rsidRDefault="00C5155C" w:rsidP="00C5155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Non si espongano persone che soffrono di eritema solare   </w:t>
      </w:r>
    </w:p>
    <w:p w:rsidR="00C5155C" w:rsidRPr="006C1F22" w:rsidRDefault="00C5155C" w:rsidP="00C5155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Non si espongano persone che soffrono o  che  hanno  in  precedenza  sofferto di neoplasia  cutanea  o  che  hanno  una  </w:t>
      </w:r>
      <w:proofErr w:type="spellStart"/>
      <w:r w:rsidRPr="006C1F22">
        <w:rPr>
          <w:rFonts w:ascii="Arial" w:hAnsi="Arial" w:cs="Arial"/>
          <w:sz w:val="20"/>
          <w:szCs w:val="20"/>
        </w:rPr>
        <w:t>familiarita'</w:t>
      </w:r>
      <w:proofErr w:type="spellEnd"/>
      <w:r w:rsidRPr="006C1F22">
        <w:rPr>
          <w:rFonts w:ascii="Arial" w:hAnsi="Arial" w:cs="Arial"/>
          <w:sz w:val="20"/>
          <w:szCs w:val="20"/>
        </w:rPr>
        <w:t xml:space="preserve">  per  neoplasie cutanee   </w:t>
      </w:r>
    </w:p>
    <w:p w:rsidR="00C5155C" w:rsidRPr="006C1F22" w:rsidRDefault="00C5155C" w:rsidP="00C5155C">
      <w:pPr>
        <w:jc w:val="both"/>
        <w:rPr>
          <w:rFonts w:ascii="Arial" w:hAnsi="Arial" w:cs="Arial"/>
          <w:sz w:val="20"/>
          <w:szCs w:val="20"/>
        </w:rPr>
      </w:pPr>
    </w:p>
    <w:p w:rsidR="00C5155C" w:rsidRPr="00A03C77" w:rsidRDefault="00C5155C" w:rsidP="00C5155C">
      <w:pPr>
        <w:jc w:val="center"/>
        <w:rPr>
          <w:rFonts w:ascii="Verdana" w:hAnsi="Verdana" w:cs="Arial"/>
          <w:b/>
          <w:smallCaps/>
          <w:color w:val="FF0000"/>
          <w:sz w:val="23"/>
          <w:szCs w:val="20"/>
        </w:rPr>
      </w:pPr>
      <w:r w:rsidRPr="00A03C77">
        <w:rPr>
          <w:rFonts w:ascii="Verdana" w:hAnsi="Verdana" w:cs="Arial"/>
          <w:b/>
          <w:smallCaps/>
          <w:color w:val="FF0000"/>
          <w:sz w:val="23"/>
          <w:szCs w:val="20"/>
        </w:rPr>
        <w:t>ATTENZIONE</w:t>
      </w:r>
    </w:p>
    <w:p w:rsidR="00C5155C" w:rsidRPr="00A03C77" w:rsidRDefault="00C5155C" w:rsidP="00C5155C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C5155C" w:rsidRDefault="00C5155C" w:rsidP="00C5155C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03C77">
        <w:rPr>
          <w:rFonts w:ascii="Arial" w:hAnsi="Arial" w:cs="Arial"/>
          <w:b/>
          <w:color w:val="FF0000"/>
          <w:sz w:val="20"/>
          <w:szCs w:val="20"/>
        </w:rPr>
        <w:t xml:space="preserve">È proibito l'utilizzo delle apparecchiature abbronzanti a:   </w:t>
      </w:r>
    </w:p>
    <w:p w:rsidR="00A03C77" w:rsidRPr="00A03C77" w:rsidRDefault="00A03C77" w:rsidP="00C5155C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5155C" w:rsidRPr="006C1F22" w:rsidRDefault="00C5155C" w:rsidP="00C5155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minori di 18 anni   </w:t>
      </w:r>
    </w:p>
    <w:p w:rsidR="00C5155C" w:rsidRPr="006C1F22" w:rsidRDefault="00C5155C" w:rsidP="00C5155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donne in stato di gravidanza   </w:t>
      </w:r>
    </w:p>
    <w:p w:rsidR="00C5155C" w:rsidRPr="006C1F22" w:rsidRDefault="00C5155C" w:rsidP="00C5155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soggetti che soffrono o hanno sofferto di neoplasie della cute   </w:t>
      </w:r>
    </w:p>
    <w:p w:rsidR="00C5155C" w:rsidRPr="006C1F22" w:rsidRDefault="00C5155C" w:rsidP="00C5155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soggetti che  non  si  abbronzano  o  che  si  scottano  facilmente  all'esposizione al sole.   </w:t>
      </w:r>
    </w:p>
    <w:p w:rsidR="00C5155C" w:rsidRDefault="00C5155C" w:rsidP="00C5155C">
      <w:pPr>
        <w:jc w:val="both"/>
        <w:rPr>
          <w:rFonts w:ascii="Arial" w:hAnsi="Arial" w:cs="Arial"/>
          <w:sz w:val="20"/>
          <w:szCs w:val="20"/>
        </w:rPr>
      </w:pPr>
    </w:p>
    <w:p w:rsidR="00C5155C" w:rsidRPr="006C1F22" w:rsidRDefault="00C5155C" w:rsidP="00C5155C">
      <w:pPr>
        <w:jc w:val="both"/>
        <w:rPr>
          <w:rFonts w:ascii="Arial" w:hAnsi="Arial" w:cs="Arial"/>
          <w:sz w:val="20"/>
          <w:szCs w:val="20"/>
        </w:rPr>
      </w:pPr>
      <w:r w:rsidRPr="006C1F22">
        <w:rPr>
          <w:rFonts w:ascii="Arial" w:hAnsi="Arial" w:cs="Arial"/>
          <w:sz w:val="20"/>
          <w:szCs w:val="20"/>
        </w:rPr>
        <w:t xml:space="preserve">L'utilizzo delle apparecchiature </w:t>
      </w:r>
      <w:proofErr w:type="spellStart"/>
      <w:r w:rsidRPr="006C1F22">
        <w:rPr>
          <w:rFonts w:ascii="Arial" w:hAnsi="Arial" w:cs="Arial"/>
          <w:sz w:val="20"/>
          <w:szCs w:val="20"/>
        </w:rPr>
        <w:t>e'</w:t>
      </w:r>
      <w:proofErr w:type="spellEnd"/>
      <w:r w:rsidRPr="006C1F22">
        <w:rPr>
          <w:rFonts w:ascii="Arial" w:hAnsi="Arial" w:cs="Arial"/>
          <w:sz w:val="20"/>
          <w:szCs w:val="20"/>
        </w:rPr>
        <w:t xml:space="preserve"> esclusivo per fini estetici e non  terapeutici. </w:t>
      </w:r>
    </w:p>
    <w:p w:rsidR="00C5155C" w:rsidRPr="006C1F22" w:rsidRDefault="00C5155C" w:rsidP="00C5155C">
      <w:pPr>
        <w:jc w:val="both"/>
        <w:rPr>
          <w:rFonts w:ascii="Arial" w:hAnsi="Arial" w:cs="Arial"/>
          <w:sz w:val="20"/>
          <w:szCs w:val="20"/>
        </w:rPr>
      </w:pPr>
    </w:p>
    <w:p w:rsidR="00C5155C" w:rsidRDefault="00C5155C" w:rsidP="00C5155C">
      <w:pPr>
        <w:jc w:val="both"/>
        <w:rPr>
          <w:rFonts w:ascii="Arial" w:hAnsi="Arial" w:cs="Arial"/>
          <w:b/>
          <w:sz w:val="20"/>
          <w:szCs w:val="20"/>
        </w:rPr>
      </w:pPr>
    </w:p>
    <w:p w:rsidR="00C5155C" w:rsidRDefault="00C5155C" w:rsidP="00C5155C">
      <w:pPr>
        <w:jc w:val="both"/>
        <w:rPr>
          <w:rFonts w:ascii="Arial" w:hAnsi="Arial" w:cs="Arial"/>
          <w:b/>
          <w:sz w:val="20"/>
          <w:szCs w:val="20"/>
        </w:rPr>
      </w:pPr>
    </w:p>
    <w:p w:rsidR="00C5155C" w:rsidRPr="00C5155C" w:rsidRDefault="00C5155C" w:rsidP="00C5155C">
      <w:pPr>
        <w:jc w:val="both"/>
        <w:rPr>
          <w:rFonts w:ascii="Arial" w:hAnsi="Arial" w:cs="Arial"/>
          <w:b/>
          <w:sz w:val="20"/>
          <w:szCs w:val="20"/>
        </w:rPr>
      </w:pPr>
      <w:r w:rsidRPr="00C5155C">
        <w:rPr>
          <w:rFonts w:ascii="Arial" w:hAnsi="Arial" w:cs="Arial"/>
          <w:b/>
          <w:sz w:val="20"/>
          <w:szCs w:val="20"/>
        </w:rPr>
        <w:t>Per tutto quanto non espressamente riportato su questo cartello, con particolare riguardo ai rischi derivanti dall’esposizione, si faccia riferimento all’informativa consegnata in occasione della prima seduta in questo Centro.</w:t>
      </w:r>
    </w:p>
    <w:sectPr w:rsidR="00C5155C" w:rsidRPr="00C51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276B"/>
    <w:multiLevelType w:val="hybridMultilevel"/>
    <w:tmpl w:val="BB1A8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5B53"/>
    <w:multiLevelType w:val="hybridMultilevel"/>
    <w:tmpl w:val="7C36A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0686C"/>
    <w:multiLevelType w:val="hybridMultilevel"/>
    <w:tmpl w:val="655CFC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5C"/>
    <w:rsid w:val="007B0657"/>
    <w:rsid w:val="009655C1"/>
    <w:rsid w:val="00A03C77"/>
    <w:rsid w:val="00C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5155C"/>
    <w:pPr>
      <w:keepNext/>
      <w:ind w:left="60"/>
      <w:outlineLvl w:val="1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5155C"/>
    <w:rPr>
      <w:rFonts w:ascii="Times New Roman" w:eastAsia="Times New Roman" w:hAnsi="Times New Roman" w:cs="Times New Roman"/>
      <w:i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5155C"/>
    <w:pPr>
      <w:keepNext/>
      <w:ind w:left="60"/>
      <w:outlineLvl w:val="1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5155C"/>
    <w:rPr>
      <w:rFonts w:ascii="Times New Roman" w:eastAsia="Times New Roman" w:hAnsi="Times New Roman" w:cs="Times New Roman"/>
      <w:i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Angelozzi</dc:creator>
  <cp:lastModifiedBy>Tiziana Angelozzi</cp:lastModifiedBy>
  <cp:revision>2</cp:revision>
  <dcterms:created xsi:type="dcterms:W3CDTF">2011-11-24T13:09:00Z</dcterms:created>
  <dcterms:modified xsi:type="dcterms:W3CDTF">2011-11-24T13:21:00Z</dcterms:modified>
</cp:coreProperties>
</file>